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drawing>
          <wp:inline distB="0" distT="0" distL="0" distR="0">
            <wp:extent cx="5937885" cy="1130300"/>
            <wp:effectExtent b="0" l="0" r="0" t="0"/>
            <wp:docPr descr="профсоюзный туроператор" id="1" name="image2.png"/>
            <a:graphic>
              <a:graphicData uri="http://schemas.openxmlformats.org/drawingml/2006/picture">
                <pic:pic>
                  <pic:nvPicPr>
                    <pic:cNvPr descr="профсоюзный туроператор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КАЗАНЬ – ЕЛАБУГА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(тур выходного дня)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внимание! указано местное время. по программе возможны отклонения по времени, вызванные объективными факторами.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04.08.2017 (пятница)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16.00 выезд из Челябинска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20:00</w:t>
        <w:tab/>
        <w:t xml:space="preserve">отправление из Катав-Ивановска (место уточняется)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20:45 </w:t>
        <w:tab/>
        <w:t xml:space="preserve">отправление из Усть-Катава (место уточняется)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22:15</w:t>
        <w:tab/>
        <w:t xml:space="preserve">отправление из Аши (место уточняется)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05.08.2017 (суббота)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07:00</w:t>
        <w:tab/>
        <w:t xml:space="preserve">прибытие в Казань, завтрак, размещение в гостинице, утренние процедуры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10:00 _</w:t>
        <w:tab/>
        <w:t xml:space="preserve">обзорная экскурсия по Казани (автобусно-пешеходная)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Каза́нь 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один из крупнейших религиозных, экономических, политических, научных, образовательных, культурных и спортивных центров России. 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Казанский кремль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входит в число объектов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Всемирного наследия ЮНЕСКО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Город имеет зарегистрированный 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бренд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«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третья столица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России»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 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2005 году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было отпраздновано 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тысячелетие Казани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В 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2011 году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в Казани проходил 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чемпионат Европы по тяжёлой атлетике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В 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2013 году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город принимал 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XXVII всемирную летнюю универсиаду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в 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2014 году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— 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чемпионат мира по фехтованию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В </w:t>
      </w:r>
      <w:hyperlink r:id="rId18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2015 году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Казань встретила </w:t>
      </w:r>
      <w:hyperlink r:id="rId19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чемпионат мира по водным видам спорта</w:t>
        </w:r>
      </w:hyperlink>
      <w:hyperlink r:id="rId20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superscript"/>
            <w:rtl w:val="0"/>
          </w:rPr>
          <w:t xml:space="preserve">[8]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в </w:t>
      </w:r>
      <w:hyperlink r:id="rId21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2017 году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принимает матчи </w:t>
      </w:r>
      <w:hyperlink r:id="rId22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Кубка конфедераций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и, впервые в России, официальный этап</w:t>
      </w:r>
      <w:hyperlink r:id="rId23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superscript"/>
            <w:rtl w:val="0"/>
          </w:rPr>
          <w:t xml:space="preserve">[9]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чемпионата мира </w:t>
      </w:r>
      <w:hyperlink r:id="rId24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Red Bull Air Race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под эгидой Международной авиационной федерации (</w:t>
      </w:r>
      <w:hyperlink r:id="rId25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FAI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). В </w:t>
      </w:r>
      <w:hyperlink r:id="rId26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2018 году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Казань станет одним из городов, в которых будут проводиться и </w:t>
      </w:r>
      <w:hyperlink r:id="rId2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Чемпионат мира по футболу</w:t>
        </w:r>
      </w:hyperlink>
      <w:hyperlink r:id="rId28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superscript"/>
            <w:rtl w:val="0"/>
          </w:rPr>
          <w:t xml:space="preserve">[10]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В </w:t>
      </w:r>
      <w:hyperlink r:id="rId29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2014 году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в рейтинге сайта о путешествиях </w:t>
      </w:r>
      <w:hyperlink r:id="rId30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TripAdvisor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в качестве самых быстро развивающихся туристических направлений Казань заняла 8-е место в мире и 3-е место в </w:t>
      </w:r>
      <w:hyperlink r:id="rId31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Европе</w:t>
        </w:r>
      </w:hyperlink>
      <w:hyperlink r:id="rId32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superscript"/>
            <w:rtl w:val="0"/>
          </w:rPr>
          <w:t xml:space="preserve">[11]</w:t>
        </w:r>
      </w:hyperlink>
      <w:hyperlink r:id="rId33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superscript"/>
            <w:rtl w:val="0"/>
          </w:rPr>
          <w:t xml:space="preserve">[12]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В 2015 году по данным сервиса онлайн-бронирования отелей Oktogo.ru Казань вошла в топ-3 самых популярных туристических направлений для отдыха в новогодние праздники, а также заняла четвёртое место в рейтинге самых популярных у туристов городов России</w:t>
      </w:r>
      <w:hyperlink r:id="rId34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superscript"/>
            <w:rtl w:val="0"/>
          </w:rPr>
          <w:t xml:space="preserve">[13]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14:00</w:t>
        <w:tab/>
        <w:t xml:space="preserve">обед (место уточняется)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15:00</w:t>
        <w:tab/>
        <w:t xml:space="preserve">посещение Казанского кремля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Каза́нский Кремль древнейшая часть </w:t>
      </w:r>
      <w:hyperlink r:id="rId35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Казани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комплекс архитектурных, исторических и археологических памятников, раскрывающих многовековую историю города: археологические остатки первого (XII—XIII вв.), второго (XIV—XV вв.) и третьего городищ (XV—XVI вв.); белокаменный кремль, ряд храмов и зданий, имеющих большую историко-архитектурную и культурную ценность. Официальная резиденция </w:t>
      </w:r>
      <w:hyperlink r:id="rId36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Президента Республики Татарстан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Территория Кремля представляет в плане неправильный многоугольник, повторяющий очертания кремлёвского холма, вытянутый с северо-запада, от реки Казанки, на юго-восток, к </w:t>
      </w:r>
      <w:hyperlink r:id="rId3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single"/>
            <w:vertAlign w:val="baseline"/>
            <w:rtl w:val="0"/>
          </w:rPr>
          <w:t xml:space="preserve">Площади 1 мая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Расположен на мысу высокой террасы левого берега </w:t>
      </w:r>
      <w:hyperlink r:id="rId38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Волги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и левого берега </w:t>
      </w:r>
      <w:hyperlink r:id="rId39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Казанки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Объект </w:t>
      </w:r>
      <w:hyperlink r:id="rId40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Всемирного наследия ЮНЕСКО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с 2000 года.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17:00</w:t>
        <w:tab/>
        <w:t xml:space="preserve">свободное время (пешеходная экскурсия в легком формате по Бауманке 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Улица Баумана является районом торговли и развлечений, на ней находятся множество магазинов, ресторанов и предприятий быстрого питания, а также памятники, фонтаны, скамейки, навесы, фонарные столбы и прочие элементы благоустройства. На улице традиционно проводятся массовые народные гуляния в День республики и города, празднования Дня смеха, музыкальные, танцевальные и театрализованные представления, прочие мероприятия и акции, в том числе неформальных сообществ, а также на улице неизменно предлагают свои услуги уличные художники и играют уличные музыканты. Многолюдная в любое время года до поздней ночи, улица является одной из основных </w:t>
      </w:r>
      <w:hyperlink r:id="rId41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городских достопримечательностей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посещаемых в Казани туристами. Протяженность улицы составляет 1885 метров.</w:t>
      </w:r>
      <w:hyperlink r:id="rId42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vertAlign w:val="superscript"/>
            <w:rtl w:val="0"/>
          </w:rPr>
          <w:t xml:space="preserve">[2]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21:00</w:t>
        <w:tab/>
        <w:t xml:space="preserve">ужин в гостинице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06.08.2017 (воскресенье)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06:00</w:t>
        <w:tab/>
        <w:t xml:space="preserve">подъем, завтрак, освобождение номеров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07:00</w:t>
        <w:tab/>
        <w:t xml:space="preserve">выезд в Елабугу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10:00</w:t>
        <w:tab/>
        <w:t xml:space="preserve">обзорная экскурсия по Елабуге (автобусно-пешеходная)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Одно из старейших поселений Татарстана с 1000-летней историей. Тысячелетие города отпраздновано в 2007 году.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vertAlign w:val="baseline"/>
          <w:rtl w:val="0"/>
        </w:rPr>
        <w:t xml:space="preserve">Уникальная по целостности ландшафтно-пространственная организация города XIX века сочетается с большим количеством памятников истории и культуры. Проект регулярной планировки учитывал сложившиеся градостроительные параметры Елабуги, её естественную «прикреплённость» к берегу реки </w:t>
      </w:r>
      <w:hyperlink r:id="rId43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b0080"/>
            <w:sz w:val="20"/>
            <w:szCs w:val="20"/>
            <w:u w:val="none"/>
            <w:vertAlign w:val="baseline"/>
            <w:rtl w:val="0"/>
          </w:rPr>
          <w:t xml:space="preserve">Тоймы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vertAlign w:val="baseline"/>
          <w:rtl w:val="0"/>
        </w:rPr>
        <w:t xml:space="preserve">. Внутренняя городская среда исторической части города, благодаря относительно хорошей сохранности и единовременности формирования, отличается редкой цельностью. Город образует в основном прямоугольные кварталы, ограниченные (согласно регулярному проекту XVIII века) взаимно перпендикулярными улицами и обстроенные по периметру 2-3-этажными домами гражданской архитектуры. Единым центром такой планировки становилась соборная площадь Спасского собора.</w:t>
      </w:r>
    </w:p>
    <w:p w:rsidR="00000000" w:rsidDel="00000000" w:rsidP="00000000" w:rsidRDefault="00000000" w:rsidRPr="00000000">
      <w:pPr>
        <w:contextualSpacing w:val="0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12:00 </w:t>
        <w:tab/>
        <w:t xml:space="preserve">обед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13:00</w:t>
        <w:tab/>
        <w:t xml:space="preserve">отправление из Елабуги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22:00</w:t>
        <w:tab/>
        <w:t xml:space="preserve">прибытие в Ашу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23:59</w:t>
        <w:tab/>
        <w:t xml:space="preserve">прибытие в Катав-Ивановск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04.00 (7.08.2017) прибытие в Челябинск 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Время в дороге может измениться.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Стоимость тура при группе от 30 человек из расчета 10+1 – 5200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стоимость тура входит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проезд в комфортабельном автобусе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проживание в 2-х местных номерах категории «стандарт»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питание, экскурсионное обслуживание, входные билеты по программе</w:t>
      </w:r>
    </w:p>
    <w:sectPr>
      <w:pgSz w:h="16838" w:w="11906"/>
      <w:pgMar w:bottom="567" w:top="567" w:left="567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ru.wikipedia.org/wiki/%D0%92%D1%81%D0%B5%D0%BC%D0%B8%D1%80%D0%BD%D0%BE%D0%B5_%D0%BD%D0%B0%D1%81%D0%BB%D0%B5%D0%B4%D0%B8%D0%B5" TargetMode="External"/><Relationship Id="rId20" Type="http://schemas.openxmlformats.org/officeDocument/2006/relationships/hyperlink" Target="https://ru.wikipedia.org/wiki/%D0%9A%D0%B0%D0%B7%D0%B0%D0%BD%D1%8C#cite_note-8" TargetMode="External"/><Relationship Id="rId42" Type="http://schemas.openxmlformats.org/officeDocument/2006/relationships/hyperlink" Target="https://ru.wikipedia.org/wiki/%D0%A3%D0%BB%D0%B8%D1%86%D0%B0_%D0%91%D0%B0%D1%83%D0%BC%D0%B0%D0%BD%D0%B0_(%D0%9A%D0%B0%D0%B7%D0%B0%D0%BD%D1%8C)#cite_note-2" TargetMode="External"/><Relationship Id="rId41" Type="http://schemas.openxmlformats.org/officeDocument/2006/relationships/hyperlink" Target="https://ru.wikipedia.org/wiki/%D0%94%D0%BE%D1%81%D1%82%D0%BE%D0%BF%D1%80%D0%B8%D0%BC%D0%B5%D1%87%D0%B0%D1%82%D0%B5%D0%BB%D1%8C%D0%BD%D0%BE%D1%81%D1%82%D0%B8_%D0%9A%D0%B0%D0%B7%D0%B0%D0%BD%D0%B8" TargetMode="External"/><Relationship Id="rId22" Type="http://schemas.openxmlformats.org/officeDocument/2006/relationships/hyperlink" Target="https://ru.wikipedia.org/wiki/%D0%9A%D1%83%D0%B1%D0%BE%D0%BA_%D0%BA%D0%BE%D0%BD%D1%84%D0%B5%D0%B4%D0%B5%D1%80%D0%B0%D1%86%D0%B8%D0%B9_2017" TargetMode="External"/><Relationship Id="rId21" Type="http://schemas.openxmlformats.org/officeDocument/2006/relationships/hyperlink" Target="https://ru.wikipedia.org/wiki/2017_%D0%B3%D0%BE%D0%B4" TargetMode="External"/><Relationship Id="rId43" Type="http://schemas.openxmlformats.org/officeDocument/2006/relationships/hyperlink" Target="https://ru.wikipedia.org/wiki/%D0%A2%D0%BE%D0%B9%D0%BC%D0%B0_(%D0%BF%D1%80%D0%B8%D1%82%D0%BE%D0%BA_%D0%9A%D0%B0%D0%BC%D1%8B)" TargetMode="External"/><Relationship Id="rId24" Type="http://schemas.openxmlformats.org/officeDocument/2006/relationships/hyperlink" Target="https://ru.wikipedia.org/wiki/Red_Bull_Air_Race" TargetMode="External"/><Relationship Id="rId23" Type="http://schemas.openxmlformats.org/officeDocument/2006/relationships/hyperlink" Target="https://ru.wikipedia.org/wiki/%D0%9A%D0%B0%D0%B7%D0%B0%D0%BD%D1%8C#cite_note-9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A2%D1%80%D0%B5%D1%82%D1%8C%D1%8F_%D1%81%D1%82%D0%BE%D0%BB%D0%B8%D1%86%D0%B0" TargetMode="External"/><Relationship Id="rId26" Type="http://schemas.openxmlformats.org/officeDocument/2006/relationships/hyperlink" Target="https://ru.wikipedia.org/wiki/2018_%D0%B3%D0%BE%D0%B4" TargetMode="External"/><Relationship Id="rId25" Type="http://schemas.openxmlformats.org/officeDocument/2006/relationships/hyperlink" Target="https://ru.wikipedia.org/wiki/%D0%9C%D0%B5%D0%B6%D0%B4%D1%83%D0%BD%D0%B0%D1%80%D0%BE%D0%B4%D0%BD%D0%B0%D1%8F_%D0%B0%D0%B2%D0%B8%D0%B0%D1%86%D0%B8%D0%BE%D0%BD%D0%BD%D0%B0%D1%8F_%D1%84%D0%B5%D0%B4%D0%B5%D1%80%D0%B0%D1%86%D0%B8%D1%8F" TargetMode="External"/><Relationship Id="rId28" Type="http://schemas.openxmlformats.org/officeDocument/2006/relationships/hyperlink" Target="https://ru.wikipedia.org/wiki/%D0%9A%D0%B0%D0%B7%D0%B0%D0%BD%D1%8C#cite_note-10" TargetMode="External"/><Relationship Id="rId27" Type="http://schemas.openxmlformats.org/officeDocument/2006/relationships/hyperlink" Target="https://ru.wikipedia.org/wiki/%D0%A7%D0%B5%D0%BC%D0%BF%D0%B8%D0%BE%D0%BD%D0%B0%D1%82_%D0%BC%D0%B8%D1%80%D0%B0_%D0%BF%D0%BE_%D1%84%D1%83%D1%82%D0%B1%D0%BE%D0%BB%D1%83_2018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ru.wikipedia.org/wiki/%D0%9A%D0%B0%D0%B7%D0%B0%D0%BD%D1%81%D0%BA%D0%B8%D0%B9_%D0%BA%D1%80%D0%B5%D0%BC%D0%BB%D1%8C" TargetMode="External"/><Relationship Id="rId29" Type="http://schemas.openxmlformats.org/officeDocument/2006/relationships/hyperlink" Target="https://ru.wikipedia.org/wiki/2014_%D0%B3%D0%BE%D0%B4" TargetMode="External"/><Relationship Id="rId7" Type="http://schemas.openxmlformats.org/officeDocument/2006/relationships/hyperlink" Target="https://ru.wikipedia.org/wiki/%D0%92%D1%81%D0%B5%D0%BC%D0%B8%D1%80%D0%BD%D0%BE%D0%B5_%D0%BD%D0%B0%D1%81%D0%BB%D0%B5%D0%B4%D0%B8%D0%B5" TargetMode="External"/><Relationship Id="rId8" Type="http://schemas.openxmlformats.org/officeDocument/2006/relationships/hyperlink" Target="https://ru.wikipedia.org/wiki/%D0%91%D1%80%D0%B5%D0%BD%D0%B4" TargetMode="External"/><Relationship Id="rId31" Type="http://schemas.openxmlformats.org/officeDocument/2006/relationships/hyperlink" Target="https://ru.wikipedia.org/wiki/%D0%95%D0%B2%D1%80%D0%BE%D0%BF%D0%B0" TargetMode="External"/><Relationship Id="rId30" Type="http://schemas.openxmlformats.org/officeDocument/2006/relationships/hyperlink" Target="https://ru.wikipedia.org/wiki/TripAdvisor" TargetMode="External"/><Relationship Id="rId11" Type="http://schemas.openxmlformats.org/officeDocument/2006/relationships/hyperlink" Target="https://ru.wikipedia.org/wiki/%D0%A2%D1%8B%D1%81%D1%8F%D1%87%D0%B5%D0%BB%D0%B5%D1%82%D0%B8%D0%B5_%D0%9A%D0%B0%D0%B7%D0%B0%D0%BD%D0%B8" TargetMode="External"/><Relationship Id="rId33" Type="http://schemas.openxmlformats.org/officeDocument/2006/relationships/hyperlink" Target="https://ru.wikipedia.org/wiki/%D0%9A%D0%B0%D0%B7%D0%B0%D0%BD%D1%8C#cite_note-12" TargetMode="External"/><Relationship Id="rId10" Type="http://schemas.openxmlformats.org/officeDocument/2006/relationships/hyperlink" Target="https://ru.wikipedia.org/wiki/2005_%D0%B3%D0%BE%D0%B4" TargetMode="External"/><Relationship Id="rId32" Type="http://schemas.openxmlformats.org/officeDocument/2006/relationships/hyperlink" Target="https://ru.wikipedia.org/wiki/%D0%9A%D0%B0%D0%B7%D0%B0%D0%BD%D1%8C#cite_note-11" TargetMode="External"/><Relationship Id="rId13" Type="http://schemas.openxmlformats.org/officeDocument/2006/relationships/hyperlink" Target="https://ru.wikipedia.org/wiki/%D0%A7%D0%B5%D0%BC%D0%BF%D0%B8%D0%BE%D0%BD%D0%B0%D1%82_%D0%95%D0%B2%D1%80%D0%BE%D0%BF%D1%8B_%D0%BF%D0%BE_%D1%82%D1%8F%D0%B6%D1%91%D0%BB%D0%BE%D0%B9_%D0%B0%D1%82%D0%BB%D0%B5%D1%82%D0%B8%D0%BA%D0%B5_2011" TargetMode="External"/><Relationship Id="rId35" Type="http://schemas.openxmlformats.org/officeDocument/2006/relationships/hyperlink" Target="https://ru.wikipedia.org/wiki/%D0%9A%D0%B0%D0%B7%D0%B0%D0%BD%D1%8C" TargetMode="External"/><Relationship Id="rId12" Type="http://schemas.openxmlformats.org/officeDocument/2006/relationships/hyperlink" Target="https://ru.wikipedia.org/wiki/2011_%D0%B3%D0%BE%D0%B4" TargetMode="External"/><Relationship Id="rId34" Type="http://schemas.openxmlformats.org/officeDocument/2006/relationships/hyperlink" Target="https://ru.wikipedia.org/wiki/%D0%9A%D0%B0%D0%B7%D0%B0%D0%BD%D1%8C#cite_note-13" TargetMode="External"/><Relationship Id="rId15" Type="http://schemas.openxmlformats.org/officeDocument/2006/relationships/hyperlink" Target="https://ru.wikipedia.org/wiki/%D0%9B%D0%B5%D1%82%D0%BD%D1%8F%D1%8F_%D0%A3%D0%BD%D0%B8%D0%B2%D0%B5%D1%80%D1%81%D0%B8%D0%B0%D0%B4%D0%B0_2013" TargetMode="External"/><Relationship Id="rId37" Type="http://schemas.openxmlformats.org/officeDocument/2006/relationships/hyperlink" Target="https://ru.wikipedia.org/wiki/%D0%9F%D0%BB%D0%BE%D1%89%D0%B0%D0%B4%D1%8C_1_%D0%9C%D0%B0%D1%8F_(%D0%9A%D0%B0%D0%B7%D0%B0%D0%BD%D1%8C)" TargetMode="External"/><Relationship Id="rId14" Type="http://schemas.openxmlformats.org/officeDocument/2006/relationships/hyperlink" Target="https://ru.wikipedia.org/wiki/2013_%D0%B3%D0%BE%D0%B4" TargetMode="External"/><Relationship Id="rId36" Type="http://schemas.openxmlformats.org/officeDocument/2006/relationships/hyperlink" Target="https://ru.wikipedia.org/wiki/%D0%9F%D1%80%D0%B5%D0%B7%D0%B8%D0%B4%D0%B5%D0%BD%D1%82_%D0%A2%D0%B0%D1%82%D0%B0%D1%80%D1%81%D1%82%D0%B0%D0%BD%D0%B0" TargetMode="External"/><Relationship Id="rId17" Type="http://schemas.openxmlformats.org/officeDocument/2006/relationships/hyperlink" Target="https://ru.wikipedia.org/wiki/%D0%A7%D0%B5%D0%BC%D0%BF%D0%B8%D0%BE%D0%BD%D0%B0%D1%82_%D0%BC%D0%B8%D1%80%D0%B0_%D0%BF%D0%BE_%D1%84%D0%B5%D1%85%D1%82%D0%BE%D0%B2%D0%B0%D0%BD%D0%B8%D1%8E_2014" TargetMode="External"/><Relationship Id="rId39" Type="http://schemas.openxmlformats.org/officeDocument/2006/relationships/hyperlink" Target="https://ru.wikipedia.org/wiki/%D0%9A%D0%B0%D0%B7%D0%B0%D0%BD%D0%BA%D0%B0_(%D0%BF%D1%80%D0%B8%D1%82%D0%BE%D0%BA_%D0%92%D0%BE%D0%BB%D0%B3%D0%B8)" TargetMode="External"/><Relationship Id="rId16" Type="http://schemas.openxmlformats.org/officeDocument/2006/relationships/hyperlink" Target="https://ru.wikipedia.org/wiki/2014_%D0%B3%D0%BE%D0%B4" TargetMode="External"/><Relationship Id="rId38" Type="http://schemas.openxmlformats.org/officeDocument/2006/relationships/hyperlink" Target="https://ru.wikipedia.org/wiki/%D0%92%D0%BE%D0%BB%D0%B3%D0%B0" TargetMode="External"/><Relationship Id="rId19" Type="http://schemas.openxmlformats.org/officeDocument/2006/relationships/hyperlink" Target="https://ru.wikipedia.org/wiki/%D0%A7%D0%B5%D0%BC%D0%BF%D0%B8%D0%BE%D0%BD%D0%B0%D1%82_%D0%BC%D0%B8%D1%80%D0%B0_%D0%BF%D0%BE_%D0%B2%D0%BE%D0%B4%D0%BD%D1%8B%D0%BC_%D0%B2%D0%B8%D0%B4%D0%B0%D0%BC_%D1%81%D0%BF%D0%BE%D1%80%D1%82%D0%B0_2015" TargetMode="External"/><Relationship Id="rId18" Type="http://schemas.openxmlformats.org/officeDocument/2006/relationships/hyperlink" Target="https://ru.wikipedia.org/wiki/2015_%D0%B3%D0%BE%D0%B4" TargetMode="External"/></Relationships>
</file>